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0DF" w:rsidRDefault="00A470DF" w:rsidP="00A470DF">
      <w:pPr>
        <w:rPr>
          <w:rFonts w:eastAsia="Times New Roman"/>
          <w:lang w:eastAsia="pl-PL"/>
        </w:rPr>
      </w:pPr>
    </w:p>
    <w:p w:rsidR="00A470DF" w:rsidRPr="00A470DF" w:rsidRDefault="00A470DF" w:rsidP="00A470DF">
      <w:pPr>
        <w:rPr>
          <w:rFonts w:eastAsia="Times New Roman"/>
          <w:lang w:eastAsia="pl-PL"/>
        </w:rPr>
      </w:pPr>
      <w:r w:rsidRPr="00A470DF">
        <w:rPr>
          <w:rFonts w:eastAsia="Times New Roman"/>
          <w:lang w:eastAsia="pl-PL"/>
        </w:rPr>
        <w:t>Znak: OI.271.11.2020</w:t>
      </w:r>
      <w:r w:rsidRPr="00A470DF">
        <w:rPr>
          <w:rFonts w:eastAsia="Times New Roman"/>
          <w:lang w:eastAsia="pl-PL"/>
        </w:rPr>
        <w:tab/>
        <w:t xml:space="preserve">                                                                    Dukla, dnia </w:t>
      </w:r>
      <w:r>
        <w:rPr>
          <w:rFonts w:eastAsia="Times New Roman"/>
          <w:lang w:eastAsia="pl-PL"/>
        </w:rPr>
        <w:t>9</w:t>
      </w:r>
      <w:r w:rsidRPr="00A470DF">
        <w:rPr>
          <w:rFonts w:eastAsia="Times New Roman"/>
          <w:lang w:eastAsia="pl-PL"/>
        </w:rPr>
        <w:t xml:space="preserve"> lipca 2020 r.</w:t>
      </w:r>
    </w:p>
    <w:p w:rsidR="00A470DF" w:rsidRPr="00A470DF" w:rsidRDefault="00A470DF" w:rsidP="00A470DF">
      <w:pPr>
        <w:rPr>
          <w:rFonts w:eastAsia="Times New Roman"/>
          <w:lang w:eastAsia="pl-PL"/>
        </w:rPr>
      </w:pPr>
    </w:p>
    <w:p w:rsidR="00A470DF" w:rsidRPr="00A470DF" w:rsidRDefault="00A470DF" w:rsidP="00A470DF">
      <w:pPr>
        <w:rPr>
          <w:rFonts w:eastAsia="Times New Roman"/>
          <w:lang w:eastAsia="pl-PL"/>
        </w:rPr>
      </w:pPr>
    </w:p>
    <w:p w:rsidR="00A470DF" w:rsidRDefault="00A470DF" w:rsidP="00A470DF">
      <w:pPr>
        <w:jc w:val="center"/>
        <w:rPr>
          <w:rFonts w:eastAsia="Times New Roman"/>
          <w:b/>
          <w:lang w:eastAsia="pl-PL"/>
        </w:rPr>
      </w:pPr>
      <w:r>
        <w:rPr>
          <w:rFonts w:eastAsia="Times New Roman"/>
          <w:b/>
          <w:lang w:eastAsia="pl-PL"/>
        </w:rPr>
        <w:t xml:space="preserve">Wg rozdzielnika </w:t>
      </w:r>
    </w:p>
    <w:p w:rsidR="00A470DF" w:rsidRDefault="00A470DF" w:rsidP="006F4FC1">
      <w:pPr>
        <w:rPr>
          <w:rFonts w:eastAsia="Times New Roman"/>
          <w:b/>
          <w:lang w:eastAsia="pl-PL"/>
        </w:rPr>
      </w:pPr>
    </w:p>
    <w:p w:rsidR="00A470DF" w:rsidRPr="00A470DF" w:rsidRDefault="00A470DF" w:rsidP="00A470DF">
      <w:pPr>
        <w:jc w:val="center"/>
        <w:rPr>
          <w:rFonts w:eastAsia="Times New Roman"/>
          <w:b/>
          <w:lang w:eastAsia="pl-PL"/>
        </w:rPr>
      </w:pPr>
    </w:p>
    <w:p w:rsidR="00A470DF" w:rsidRPr="00A470DF" w:rsidRDefault="00A470DF" w:rsidP="00A470DF">
      <w:pPr>
        <w:rPr>
          <w:rFonts w:eastAsia="Times New Roman"/>
          <w:b/>
          <w:lang w:eastAsia="pl-PL"/>
        </w:rPr>
      </w:pPr>
      <w:r w:rsidRPr="00A470DF">
        <w:rPr>
          <w:rFonts w:eastAsia="Times New Roman"/>
          <w:lang w:eastAsia="pl-PL"/>
        </w:rPr>
        <w:t>Dotyczy  przetargu nieograniczonego:</w:t>
      </w:r>
      <w:r w:rsidRPr="00A470DF">
        <w:rPr>
          <w:rFonts w:eastAsia="Times New Roman"/>
          <w:b/>
          <w:lang w:eastAsia="pl-PL"/>
        </w:rPr>
        <w:t xml:space="preserve"> </w:t>
      </w:r>
    </w:p>
    <w:p w:rsidR="00A470DF" w:rsidRPr="00A470DF" w:rsidRDefault="00A470DF" w:rsidP="00A470DF">
      <w:pPr>
        <w:ind w:left="960" w:hanging="960"/>
        <w:jc w:val="both"/>
        <w:rPr>
          <w:rFonts w:eastAsia="Times New Roman"/>
          <w:b/>
          <w:bCs/>
          <w:color w:val="000000"/>
          <w:lang w:eastAsia="pl-PL"/>
        </w:rPr>
      </w:pPr>
    </w:p>
    <w:p w:rsidR="00A470DF" w:rsidRPr="00A470DF" w:rsidRDefault="00A470DF" w:rsidP="00BA0388">
      <w:pPr>
        <w:autoSpaceDE w:val="0"/>
        <w:autoSpaceDN w:val="0"/>
        <w:adjustRightInd w:val="0"/>
        <w:spacing w:line="276" w:lineRule="auto"/>
        <w:jc w:val="both"/>
        <w:rPr>
          <w:rFonts w:eastAsia="Times New Roman"/>
          <w:b/>
          <w:bCs/>
          <w:lang w:eastAsia="pl-PL"/>
        </w:rPr>
      </w:pPr>
      <w:r w:rsidRPr="00A470DF">
        <w:rPr>
          <w:rFonts w:eastAsia="Times New Roman"/>
          <w:b/>
          <w:bCs/>
          <w:lang w:eastAsia="pl-PL"/>
        </w:rPr>
        <w:t>Remont elewacji zabytkowego budynku nr 1 na dz. nr 48/7 przy ul. 3-go Maja w Dukli</w:t>
      </w:r>
    </w:p>
    <w:p w:rsidR="000D6625" w:rsidRDefault="000D6625"/>
    <w:p w:rsidR="001E0168" w:rsidRDefault="001E0168" w:rsidP="00BA0388">
      <w:pPr>
        <w:jc w:val="both"/>
      </w:pPr>
      <w:r w:rsidRPr="001E0168">
        <w:t>W oparciu o art. 38 ust. 1 z dnia 29 stycznia 2004 r. Prawo zamówień publicznych                                    Zamawiający udziela odpowiedzi na pytania:</w:t>
      </w:r>
    </w:p>
    <w:p w:rsidR="001E0168" w:rsidRDefault="001E0168"/>
    <w:p w:rsidR="001E0168" w:rsidRPr="001E0168" w:rsidRDefault="001E0168" w:rsidP="001E0168">
      <w:pPr>
        <w:rPr>
          <w:b/>
        </w:rPr>
      </w:pPr>
      <w:r w:rsidRPr="001E0168">
        <w:rPr>
          <w:b/>
        </w:rPr>
        <w:t>Pytanie Nr 1</w:t>
      </w:r>
    </w:p>
    <w:p w:rsidR="001E0168" w:rsidRDefault="001E0168" w:rsidP="00BA0388">
      <w:pPr>
        <w:jc w:val="both"/>
      </w:pPr>
      <w:r>
        <w:t xml:space="preserve">W związku z rozbieżnościami pomiędzy przedmiarem w wersji edytowalnej ath a wersją w formacie pdf prosimy o informację, który zakres robót przyjąć do wyceny( w wersji pdf są trzy elewacje, </w:t>
      </w:r>
      <w:r w:rsidR="00BA0388">
        <w:t xml:space="preserve">                            </w:t>
      </w:r>
      <w:r>
        <w:t>w wersji edytowalnej ath - cztery)</w:t>
      </w:r>
      <w:r w:rsidR="00BA0388">
        <w:t>,</w:t>
      </w:r>
    </w:p>
    <w:p w:rsidR="00BA0388" w:rsidRDefault="00BA0388" w:rsidP="00BA0388">
      <w:pPr>
        <w:jc w:val="both"/>
      </w:pPr>
    </w:p>
    <w:p w:rsidR="001E0168" w:rsidRDefault="001E0168" w:rsidP="001E0168">
      <w:r>
        <w:t>Odp.</w:t>
      </w:r>
      <w:r w:rsidR="001D4DFF">
        <w:t xml:space="preserve"> Należy przyjąć do wyceny trzy elewacje budynku – frontowa zachodnia ; południowa oraz elewacja  północna</w:t>
      </w:r>
      <w:r w:rsidR="005B16EA">
        <w:t>.</w:t>
      </w:r>
    </w:p>
    <w:p w:rsidR="00BA0388" w:rsidRDefault="00BA0388" w:rsidP="001E0168"/>
    <w:p w:rsidR="001E0168" w:rsidRPr="001E0168" w:rsidRDefault="001E0168" w:rsidP="001E0168">
      <w:pPr>
        <w:rPr>
          <w:b/>
        </w:rPr>
      </w:pPr>
      <w:r w:rsidRPr="001E0168">
        <w:rPr>
          <w:b/>
        </w:rPr>
        <w:t xml:space="preserve">Pytanie Nr </w:t>
      </w:r>
      <w:r>
        <w:rPr>
          <w:b/>
        </w:rPr>
        <w:t>2</w:t>
      </w:r>
    </w:p>
    <w:p w:rsidR="001E0168" w:rsidRDefault="001E0168" w:rsidP="00BA0388">
      <w:pPr>
        <w:jc w:val="both"/>
      </w:pPr>
      <w:r>
        <w:t>Materiałem do poszycie dachu w projekcie jest blacha tytanowo</w:t>
      </w:r>
      <w:r w:rsidR="00BA0388">
        <w:t xml:space="preserve"> </w:t>
      </w:r>
      <w:r>
        <w:t>-</w:t>
      </w:r>
      <w:r w:rsidR="00BA0388">
        <w:t xml:space="preserve"> </w:t>
      </w:r>
      <w:r>
        <w:t>cynkowa, natomiast w przedmiarze blacha ocynkowana - którą z nich przyjąć do wyceny</w:t>
      </w:r>
      <w:r w:rsidR="00BA0388">
        <w:t>,</w:t>
      </w:r>
    </w:p>
    <w:p w:rsidR="00BA0388" w:rsidRDefault="00BA0388" w:rsidP="00BA0388">
      <w:pPr>
        <w:jc w:val="both"/>
      </w:pPr>
    </w:p>
    <w:p w:rsidR="001E0168" w:rsidRDefault="001E0168" w:rsidP="001E0168">
      <w:r>
        <w:t>Odp.</w:t>
      </w:r>
      <w:r w:rsidR="001D4DFF">
        <w:t xml:space="preserve"> Należy przyjąć do wyceny blachę tytanowo- cynkowa jak założono w projekcie budowlanym oraz decyzji konserwatora zabytków</w:t>
      </w:r>
      <w:r w:rsidR="005B16EA">
        <w:t>.</w:t>
      </w:r>
      <w:r>
        <w:t xml:space="preserve"> </w:t>
      </w:r>
    </w:p>
    <w:p w:rsidR="00BA0388" w:rsidRDefault="00BA0388" w:rsidP="001E0168"/>
    <w:p w:rsidR="001E0168" w:rsidRPr="001E0168" w:rsidRDefault="001E0168" w:rsidP="001E0168">
      <w:pPr>
        <w:rPr>
          <w:b/>
        </w:rPr>
      </w:pPr>
      <w:r w:rsidRPr="001E0168">
        <w:rPr>
          <w:b/>
        </w:rPr>
        <w:t xml:space="preserve">Pytanie Nr </w:t>
      </w:r>
      <w:r>
        <w:rPr>
          <w:b/>
        </w:rPr>
        <w:t>3</w:t>
      </w:r>
    </w:p>
    <w:p w:rsidR="001E0168" w:rsidRDefault="001E0168" w:rsidP="00BA0388">
      <w:pPr>
        <w:jc w:val="both"/>
      </w:pPr>
      <w:r>
        <w:t>Proszę o dodanie pozycji dot. "szycia" spękań muru w związku z pęknięciami elewacji oraz ujęciem tych prac w projekcie budowlanym</w:t>
      </w:r>
      <w:r w:rsidR="00BA0388">
        <w:t>,</w:t>
      </w:r>
    </w:p>
    <w:p w:rsidR="00BA0388" w:rsidRDefault="00BA0388" w:rsidP="00BA0388">
      <w:pPr>
        <w:jc w:val="both"/>
      </w:pPr>
    </w:p>
    <w:p w:rsidR="001E0168" w:rsidRDefault="001E0168" w:rsidP="005B16EA">
      <w:pPr>
        <w:jc w:val="both"/>
      </w:pPr>
      <w:r>
        <w:t>Odp.</w:t>
      </w:r>
      <w:r w:rsidR="005D1E58">
        <w:t xml:space="preserve"> Autor projektu sugeruje ale nie stwierdza, że </w:t>
      </w:r>
      <w:r w:rsidR="000E58D6">
        <w:t>„</w:t>
      </w:r>
      <w:r w:rsidR="005D1E58">
        <w:t>szycia</w:t>
      </w:r>
      <w:r w:rsidR="000E58D6">
        <w:t>”</w:t>
      </w:r>
      <w:r w:rsidR="005D1E58">
        <w:t xml:space="preserve"> spękań muru są konieczne, prace te zostaną ustalone </w:t>
      </w:r>
      <w:r w:rsidR="000E58D6">
        <w:t xml:space="preserve">w trakcie robót konserwatorsko – remontowych, ewentualnie </w:t>
      </w:r>
      <w:r w:rsidR="005D1E58">
        <w:t xml:space="preserve">jako </w:t>
      </w:r>
      <w:r w:rsidR="000E58D6">
        <w:t>prace</w:t>
      </w:r>
      <w:r w:rsidR="005D1E58">
        <w:t xml:space="preserve"> dodatkowe  po przeprowadzeniu badan stratygraficznych tynków i detali </w:t>
      </w:r>
      <w:r w:rsidR="000E58D6">
        <w:t>architektonicznych</w:t>
      </w:r>
      <w:r w:rsidR="005B16EA">
        <w:t>.</w:t>
      </w:r>
      <w:r w:rsidR="005D1E58">
        <w:t xml:space="preserve">   </w:t>
      </w:r>
    </w:p>
    <w:p w:rsidR="00BA0388" w:rsidRDefault="00BA0388" w:rsidP="001E0168"/>
    <w:p w:rsidR="001E0168" w:rsidRPr="001E0168" w:rsidRDefault="001E0168" w:rsidP="001E0168">
      <w:pPr>
        <w:rPr>
          <w:b/>
        </w:rPr>
      </w:pPr>
      <w:r w:rsidRPr="001E0168">
        <w:rPr>
          <w:b/>
        </w:rPr>
        <w:t xml:space="preserve">Pytanie Nr </w:t>
      </w:r>
      <w:r>
        <w:rPr>
          <w:b/>
        </w:rPr>
        <w:t>4</w:t>
      </w:r>
    </w:p>
    <w:p w:rsidR="001E0168" w:rsidRDefault="001E0168" w:rsidP="00BA0388">
      <w:pPr>
        <w:jc w:val="both"/>
      </w:pPr>
      <w:r>
        <w:t>Czy należy uzupełnić brakujące elementy ozdobnych wsporników balkonu</w:t>
      </w:r>
      <w:r w:rsidR="00BA0388">
        <w:t>,</w:t>
      </w:r>
    </w:p>
    <w:p w:rsidR="00BA0388" w:rsidRDefault="00BA0388" w:rsidP="00BA0388">
      <w:pPr>
        <w:jc w:val="both"/>
      </w:pPr>
    </w:p>
    <w:p w:rsidR="001E0168" w:rsidRDefault="001E0168" w:rsidP="001E0168">
      <w:r>
        <w:t>Odp.</w:t>
      </w:r>
      <w:r w:rsidR="0095597D">
        <w:t xml:space="preserve"> Należy uzupełnić przedmiar robót  o</w:t>
      </w:r>
      <w:r w:rsidR="006F4FC1">
        <w:t xml:space="preserve"> prace renowacyjne </w:t>
      </w:r>
      <w:r w:rsidR="0095597D">
        <w:t xml:space="preserve"> element</w:t>
      </w:r>
      <w:r w:rsidR="006F4FC1">
        <w:t>ów</w:t>
      </w:r>
      <w:r w:rsidR="0095597D">
        <w:t xml:space="preserve"> wsporników balkonu i barierki ozdobnej, wyceniając następującymi pozycjami katalogowymi;</w:t>
      </w:r>
    </w:p>
    <w:p w:rsidR="0095597D" w:rsidRDefault="0095597D" w:rsidP="001E0168">
      <w:r>
        <w:t>KNR- 025 poz. 0102-02</w:t>
      </w:r>
    </w:p>
    <w:p w:rsidR="0095597D" w:rsidRDefault="0095597D" w:rsidP="001E0168">
      <w:r>
        <w:t>KNR- 025 poz. 0104-02</w:t>
      </w:r>
    </w:p>
    <w:p w:rsidR="0095597D" w:rsidRDefault="0095597D" w:rsidP="001E0168">
      <w:r>
        <w:t>KNR- 025 poz. 0202-01 0201 C 02</w:t>
      </w:r>
    </w:p>
    <w:p w:rsidR="0095597D" w:rsidRDefault="0095597D" w:rsidP="001E0168">
      <w:r>
        <w:t>KNR- 025 poz. 0202-02 0201 H 04</w:t>
      </w:r>
    </w:p>
    <w:p w:rsidR="0095597D" w:rsidRPr="005B16EA" w:rsidRDefault="0095597D" w:rsidP="001E0168">
      <w:r>
        <w:t>Obmiar do wszystkich pozycji wynosi – 31,20 m</w:t>
      </w:r>
      <w:r>
        <w:rPr>
          <w:vertAlign w:val="superscript"/>
        </w:rPr>
        <w:t>2</w:t>
      </w:r>
      <w:r w:rsidR="005B16EA">
        <w:t>.</w:t>
      </w:r>
      <w:bookmarkStart w:id="0" w:name="_GoBack"/>
      <w:bookmarkEnd w:id="0"/>
    </w:p>
    <w:p w:rsidR="00BA0388" w:rsidRDefault="00BA0388" w:rsidP="001E0168"/>
    <w:p w:rsidR="00BA0388" w:rsidRDefault="00BA0388" w:rsidP="001E0168"/>
    <w:p w:rsidR="00BA0388" w:rsidRDefault="00BA0388" w:rsidP="001E0168">
      <w:r>
        <w:t>a/a</w:t>
      </w:r>
    </w:p>
    <w:sectPr w:rsidR="00BA0388" w:rsidSect="00BA0388">
      <w:pgSz w:w="11907" w:h="16839" w:code="9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973"/>
    <w:rsid w:val="000D6625"/>
    <w:rsid w:val="000E58D6"/>
    <w:rsid w:val="001D4DFF"/>
    <w:rsid w:val="001E0168"/>
    <w:rsid w:val="00203973"/>
    <w:rsid w:val="00317E7F"/>
    <w:rsid w:val="005B16EA"/>
    <w:rsid w:val="005D1E58"/>
    <w:rsid w:val="006F4FC1"/>
    <w:rsid w:val="0095597D"/>
    <w:rsid w:val="00973218"/>
    <w:rsid w:val="00A10BC3"/>
    <w:rsid w:val="00A470DF"/>
    <w:rsid w:val="00BA0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C1C80D-05B3-42F5-B986-E836FED97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274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4</cp:revision>
  <dcterms:created xsi:type="dcterms:W3CDTF">2020-07-09T05:44:00Z</dcterms:created>
  <dcterms:modified xsi:type="dcterms:W3CDTF">2020-07-09T08:20:00Z</dcterms:modified>
</cp:coreProperties>
</file>